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3F0" w:rsidRDefault="004143F0" w:rsidP="004143F0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38"/>
          <w:szCs w:val="3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04251" cy="3914775"/>
            <wp:effectExtent l="0" t="0" r="1270" b="0"/>
            <wp:docPr id="2" name="Рисунок 2" descr="В Севастополе с 1 мая вводится особый противопожарный режи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В Севастополе с 1 мая вводится особый противопожарный режим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850" cy="393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3F0" w:rsidRDefault="004143F0" w:rsidP="004143F0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143F0">
        <w:rPr>
          <w:rFonts w:ascii="Helvetica" w:eastAsia="Times New Roman" w:hAnsi="Helvetica" w:cs="Times New Roman"/>
          <w:color w:val="333333"/>
          <w:sz w:val="38"/>
          <w:szCs w:val="38"/>
          <w:lang w:eastAsia="ru-RU"/>
        </w:rPr>
        <w:t>Пожарная безопасность в лесу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</w:p>
    <w:p w:rsidR="004143F0" w:rsidRPr="004143F0" w:rsidRDefault="004143F0" w:rsidP="004143F0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4143F0" w:rsidRDefault="004143F0" w:rsidP="004143F0">
      <w:pPr>
        <w:shd w:val="clear" w:color="auto" w:fill="FFFFFF"/>
        <w:spacing w:after="15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143F0">
        <w:rPr>
          <w:rFonts w:eastAsia="Times New Roman" w:cs="Times New Roman"/>
          <w:color w:val="333333"/>
          <w:sz w:val="40"/>
          <w:szCs w:val="40"/>
          <w:lang w:eastAsia="ru-RU"/>
        </w:rPr>
        <w:t xml:space="preserve">Уважаемые жители </w:t>
      </w:r>
      <w:proofErr w:type="spellStart"/>
      <w:r w:rsidRPr="004143F0">
        <w:rPr>
          <w:rFonts w:eastAsia="Times New Roman" w:cs="Times New Roman"/>
          <w:color w:val="333333"/>
          <w:sz w:val="40"/>
          <w:szCs w:val="40"/>
          <w:lang w:eastAsia="ru-RU"/>
        </w:rPr>
        <w:t>Сковородинского</w:t>
      </w:r>
      <w:proofErr w:type="spellEnd"/>
      <w:r w:rsidRPr="004143F0">
        <w:rPr>
          <w:rFonts w:eastAsia="Times New Roman" w:cs="Times New Roman"/>
          <w:color w:val="333333"/>
          <w:sz w:val="40"/>
          <w:szCs w:val="40"/>
          <w:lang w:eastAsia="ru-RU"/>
        </w:rPr>
        <w:t xml:space="preserve"> района</w:t>
      </w:r>
      <w:r>
        <w:rPr>
          <w:rFonts w:eastAsia="Times New Roman" w:cs="Times New Roman"/>
          <w:color w:val="333333"/>
          <w:sz w:val="40"/>
          <w:szCs w:val="40"/>
          <w:lang w:eastAsia="ru-RU"/>
        </w:rPr>
        <w:t>:</w:t>
      </w:r>
    </w:p>
    <w:p w:rsidR="004143F0" w:rsidRPr="004143F0" w:rsidRDefault="004143F0" w:rsidP="004143F0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Отправляясь в лес на отдых, помните, что разведение костров, розжиг мангалов разрешается не всегда и не везде. За нарушение правил пожарной безопасности в лесах налагаются штрафы за разведение костров на природе, также штраф можно получить за поджог травы и мусора. Чтобы не получить штраф за костер рекомендуем соблюдать правила пожарной безопасности в лесу и отслеживать введение особого противопожарного режима.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r w:rsidRPr="004143F0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Правила пожарной безопасности в лесах.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В данном случае речь идет о конкретном нормативном правовом документе - правилах пожарной безопасности в лесах, определяющих в том числе и порядок разведения костров в лесу.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В соответствии с Правилами пожарной безопасности в лесах (которые определяет постановление правительства РФ от 30 июня 2007 г. N 417 «Об утверждении правил пожарной безопасности в лесах», п.8, гл.2) (с изменениями и дополнениями от14 апреля 2014 г.):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«в период со дня схода снежного покрова до установления устойчивой дождливой осенней погоды или образования снежного покрова </w:t>
      </w:r>
      <w:r w:rsidRPr="004143F0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в лесах запрещается разводить костры: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в хвойных молодняках,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на гарях,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на участках поврежденного леса,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торфяниках,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в местах рубок (на лесосеках), не очищенных от порубочных остатков и заготовленной древесины,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в местах с подсохшей травой, а также под кронами деревьев.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r w:rsidRPr="004143F0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В других местах разведение костров допускается на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площадках, отделенных противопожарной минерализованной (то есть очищенной до минерального слоя почвы) полосой шириной не менее 0,5 метра. После завершения сжигания порубочных остатков или использования с иной целью костер должен быть тщательно засыпан землей или залит водой до полного прекращения тления».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r w:rsidRPr="004143F0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Кроме того Правила пожарной безопасности запрещают в лесах: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lastRenderedPageBreak/>
        <w:t>бросать горящие спички, окурки и горячую золу из курительных трубок, стекло (стеклянные бутылки, банки и др.);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употреблять при охоте пыжи из горючих или тлеющих материалов;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оставлять промасленные или пропитанные бензином, керосином или иными горючими веществами материалы (бумагу, ткань, паклю, вату и др.) в не предусмотренных специально для этого местах;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заправлять горючим топливные баки двигателей внутреннего сгорания при работе двигателя, использовать машины с неисправной системой питания двигателя, а также курить или пользоваться открытым огнем вблизи машин, заправляемых горючим;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выполнять работы с открытым огнем на торфяниках.</w:t>
      </w:r>
    </w:p>
    <w:p w:rsidR="004143F0" w:rsidRPr="004143F0" w:rsidRDefault="004143F0" w:rsidP="004143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143F0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Где можно разводить костры</w:t>
      </w:r>
    </w:p>
    <w:p w:rsidR="004143F0" w:rsidRPr="004143F0" w:rsidRDefault="004143F0" w:rsidP="004143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Итак, заметьте, </w:t>
      </w:r>
      <w:r w:rsidRPr="004143F0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в лесах разводить костры разрешается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лишь в строго оговоренных местах (не под кронами деревьев, без сухой травы и т.п.) и лишь на специальных площадках, отделенных противопожарной полосой шириной не менее 0,5 метра.</w:t>
      </w:r>
    </w:p>
    <w:p w:rsidR="004143F0" w:rsidRPr="004143F0" w:rsidRDefault="004143F0" w:rsidP="004143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143F0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Следует отметить, что при объявлении высокой пожарной опасности в лесах (по условиям погоды) и введении особого противопожарного режима пользование любыми источниками огня в лесу запрещается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4143F0" w:rsidRPr="004143F0" w:rsidRDefault="004143F0" w:rsidP="004143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4143F0">
        <w:rPr>
          <w:rFonts w:ascii="Helvetica" w:eastAsia="Times New Roman" w:hAnsi="Helvetica" w:cs="Times New Roman"/>
          <w:b/>
          <w:bCs/>
          <w:i/>
          <w:iCs/>
          <w:color w:val="333333"/>
          <w:sz w:val="21"/>
          <w:szCs w:val="21"/>
          <w:lang w:eastAsia="ru-RU"/>
        </w:rPr>
        <w:t>Особый противопожарный режим</w:t>
      </w:r>
    </w:p>
    <w:p w:rsidR="004143F0" w:rsidRDefault="004143F0" w:rsidP="004143F0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Понятие Особый противопожарный режим расшифровывается в статье 30 федерального закона «О пожарной безопасности»: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r w:rsidRPr="004143F0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Статья 30. Особый противопожарный режим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«В случае повышения пожарной опасности решением органов государственной власти или органов местного самоуправления на соответствующих территориях может устанавливаться особый противопожарный режим.</w:t>
      </w:r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  <w:t>На период действия особого противопожарного режима на соответствующих территориях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по пожарной безопасности устанавливаются дополнительные требования пожарной безопасности, в том числе предусматривающие привлечение населения д</w:t>
      </w:r>
      <w:bookmarkStart w:id="0" w:name="_GoBack"/>
      <w:bookmarkEnd w:id="0"/>
      <w:r w:rsidRPr="004143F0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ля локализации пожаров вне границ населенных пунктов, запрет на посещение гражданами лесов, принятие дополнительных мер, препятствующих распространению лесных и иных пожаров вне границ населенных пунктов на земли населенных пунктов (увеличение противопожарных разрывов по границам населенных пунктов, создание противопожарных минерализованных полос и подобные меры).»</w:t>
      </w:r>
    </w:p>
    <w:p w:rsidR="004143F0" w:rsidRDefault="004143F0" w:rsidP="004143F0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4143F0" w:rsidRPr="004143F0" w:rsidRDefault="004143F0" w:rsidP="004143F0">
      <w:pPr>
        <w:shd w:val="clear" w:color="auto" w:fill="FFFFFF"/>
        <w:spacing w:after="0" w:line="240" w:lineRule="auto"/>
        <w:rPr>
          <w:rFonts w:eastAsia="Times New Roman" w:cs="Times New Roman"/>
          <w:b/>
          <w:color w:val="333333"/>
          <w:sz w:val="32"/>
          <w:szCs w:val="32"/>
          <w:lang w:eastAsia="ru-RU"/>
        </w:rPr>
      </w:pPr>
      <w:r w:rsidRPr="004143F0">
        <w:rPr>
          <w:rFonts w:eastAsia="Times New Roman" w:cs="Times New Roman"/>
          <w:b/>
          <w:color w:val="333333"/>
          <w:sz w:val="32"/>
          <w:szCs w:val="32"/>
          <w:lang w:eastAsia="ru-RU"/>
        </w:rPr>
        <w:t xml:space="preserve">Лесничий </w:t>
      </w:r>
      <w:proofErr w:type="spellStart"/>
      <w:r w:rsidRPr="004143F0">
        <w:rPr>
          <w:rFonts w:eastAsia="Times New Roman" w:cs="Times New Roman"/>
          <w:b/>
          <w:color w:val="333333"/>
          <w:sz w:val="32"/>
          <w:szCs w:val="32"/>
          <w:lang w:eastAsia="ru-RU"/>
        </w:rPr>
        <w:t>Сковородинского</w:t>
      </w:r>
      <w:proofErr w:type="spellEnd"/>
      <w:r w:rsidRPr="004143F0">
        <w:rPr>
          <w:rFonts w:eastAsia="Times New Roman" w:cs="Times New Roman"/>
          <w:b/>
          <w:color w:val="333333"/>
          <w:sz w:val="32"/>
          <w:szCs w:val="32"/>
          <w:lang w:eastAsia="ru-RU"/>
        </w:rPr>
        <w:t xml:space="preserve"> участкового лесничества ГКУ Амурской области «</w:t>
      </w:r>
      <w:proofErr w:type="spellStart"/>
      <w:r w:rsidRPr="004143F0">
        <w:rPr>
          <w:rFonts w:eastAsia="Times New Roman" w:cs="Times New Roman"/>
          <w:b/>
          <w:color w:val="333333"/>
          <w:sz w:val="32"/>
          <w:szCs w:val="32"/>
          <w:lang w:eastAsia="ru-RU"/>
        </w:rPr>
        <w:t>Урушинское</w:t>
      </w:r>
      <w:proofErr w:type="spellEnd"/>
      <w:r w:rsidRPr="004143F0">
        <w:rPr>
          <w:rFonts w:eastAsia="Times New Roman" w:cs="Times New Roman"/>
          <w:b/>
          <w:color w:val="333333"/>
          <w:sz w:val="32"/>
          <w:szCs w:val="32"/>
          <w:lang w:eastAsia="ru-RU"/>
        </w:rPr>
        <w:t xml:space="preserve"> лесничество» Красильникова Ирина Геннадьевна.</w:t>
      </w:r>
    </w:p>
    <w:p w:rsidR="001A3C6C" w:rsidRDefault="001A3C6C"/>
    <w:sectPr w:rsidR="001A3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387AC7"/>
    <w:multiLevelType w:val="multilevel"/>
    <w:tmpl w:val="C8CCE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036"/>
    <w:rsid w:val="001A3C6C"/>
    <w:rsid w:val="004143F0"/>
    <w:rsid w:val="00D0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FEC8C"/>
  <w15:chartTrackingRefBased/>
  <w15:docId w15:val="{0AAF6B1C-3086-48CC-8209-AE2A078D8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ull-right">
    <w:name w:val="pull-right"/>
    <w:basedOn w:val="a0"/>
    <w:rsid w:val="004143F0"/>
  </w:style>
  <w:style w:type="paragraph" w:styleId="a3">
    <w:name w:val="Normal (Web)"/>
    <w:basedOn w:val="a"/>
    <w:uiPriority w:val="99"/>
    <w:semiHidden/>
    <w:unhideWhenUsed/>
    <w:rsid w:val="00414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35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0359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35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2133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6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2022-03-09T02:08:00Z</dcterms:created>
  <dcterms:modified xsi:type="dcterms:W3CDTF">2022-03-09T02:17:00Z</dcterms:modified>
</cp:coreProperties>
</file>